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XBJ25420142491935477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一、东湖新技术开发区何善才蔬菜店销售的生姜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5月14日抽自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东湖新技术开发区何善才蔬菜店销售的生姜，噻虫胺项目不符合 GB 2763-2021《食品安全国家标准 食品中农药最大残留限量》 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2025年6月11日我局执法人员对该经营单位进行全面检查，经查，该批次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生姜共购进3.4公斤，货值54.4元，已全部销售完毕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业执照》《农产品检验报告单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695A68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2025-08-27T07:59:11Z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